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297424" cy="14813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7424" cy="1481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36"/>
          <w:szCs w:val="36"/>
          <w:rtl w:val="0"/>
        </w:rPr>
        <w:t xml:space="preserve">Application to bring a project </w:t>
        <w:br w:type="textWrapping"/>
        <w:t xml:space="preserve">to the Antigua Forum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Applications should be submitted by the person who will be </w:t>
        <w:br w:type="textWrapping"/>
        <w:t xml:space="preserve">responsible for carrying out the project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PART 1 – Basic Information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Name of the project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Country the project will impact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Your name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Your current professional affiliation, position, etc.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Are you the person who will be responsible for implementing the action plan after the event?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Part 2—Project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Elevator speech for your project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Provide a brief overview that includes the context and opportunity for your project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(no more than one page.)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Please describe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0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Who are the customers or beneficiaries?</w:t>
      </w:r>
    </w:p>
    <w:p w:rsidR="00000000" w:rsidDel="00000000" w:rsidP="00000000" w:rsidRDefault="00000000" w:rsidRPr="00000000" w14:paraId="00000025">
      <w:pPr>
        <w:spacing w:line="240" w:lineRule="auto"/>
        <w:ind w:left="70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1.2 What value does the project deliver to them, and how?</w:t>
      </w:r>
    </w:p>
    <w:p w:rsidR="00000000" w:rsidDel="00000000" w:rsidP="00000000" w:rsidRDefault="00000000" w:rsidRPr="00000000" w14:paraId="00000026">
      <w:pPr>
        <w:spacing w:line="240" w:lineRule="auto"/>
        <w:ind w:left="70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1.3 What are the customers or beneficiaries willing to pay or invest?</w:t>
      </w:r>
    </w:p>
    <w:p w:rsidR="00000000" w:rsidDel="00000000" w:rsidP="00000000" w:rsidRDefault="00000000" w:rsidRPr="00000000" w14:paraId="00000027">
      <w:pPr>
        <w:spacing w:line="240" w:lineRule="auto"/>
        <w:ind w:left="70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*(Note: Even political reform projects and nonprofit ventures must clearly identify how beneficiaries will be served and the commitments they will make.)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What’s your one-sentence description of your project?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(This should be specific and stated in a single sentence that anyone can easily understand.)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What is the time frame for accomplishing this project?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How does the project advance liberty, economic freedom, and expand individual choice.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(Describe how your project promotes a market-based approach while advancing economic freedom and individual liberty.) Address the following aspects: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alignment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impact potential (replicability and scalability)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feasibility and odds of success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reasonableness of the time frame</w:t>
      </w:r>
    </w:p>
    <w:p w:rsidR="00000000" w:rsidDel="00000000" w:rsidP="00000000" w:rsidRDefault="00000000" w:rsidRPr="00000000" w14:paraId="00000035">
      <w:pPr>
        <w:spacing w:line="240" w:lineRule="auto"/>
        <w:ind w:left="144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What’s stopping you, what obstacles or challenges have prevented you from implementing this project so far? Where do you currently stand in your planning or execution?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What resources are available to you?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Describe the resources at your disposal, including people, information, skills, or networks.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 How will you know if you are successful?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will you determine if your project is successful? What specific metrics or indicators will you use to measure success?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What concrete goals do you aim to achieve by participating in the Antigua Forum?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ea4335"/>
          <w:sz w:val="20"/>
          <w:szCs w:val="20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Supplementary Information: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may include additional information such as visuals or images, to help us better understand your project.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need further information please contact Claudia Rosales Modenessi at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coordinadorproyectos@ufm.edu.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